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3FC" w:rsidRPr="00DE3B47" w:rsidRDefault="00B003FC" w:rsidP="006E3583">
      <w:pPr>
        <w:ind w:right="-414"/>
        <w:rPr>
          <w:rFonts w:ascii="Garamond" w:hAnsi="Garamond"/>
          <w:b/>
          <w:sz w:val="44"/>
          <w:szCs w:val="44"/>
        </w:rPr>
      </w:pPr>
      <w:r w:rsidRPr="00DE3B47">
        <w:rPr>
          <w:noProof/>
          <w:sz w:val="44"/>
          <w:szCs w:val="44"/>
        </w:rPr>
        <w:drawing>
          <wp:anchor distT="0" distB="0" distL="114300" distR="114300" simplePos="0" relativeHeight="251659264" behindDoc="0" locked="0" layoutInCell="1" allowOverlap="1" wp14:anchorId="12F773AF" wp14:editId="3A1DCDE7">
            <wp:simplePos x="0" y="0"/>
            <wp:positionH relativeFrom="column">
              <wp:posOffset>-228600</wp:posOffset>
            </wp:positionH>
            <wp:positionV relativeFrom="paragraph">
              <wp:posOffset>0</wp:posOffset>
            </wp:positionV>
            <wp:extent cx="1371600" cy="807720"/>
            <wp:effectExtent l="0" t="0" r="0" b="0"/>
            <wp:wrapTight wrapText="bothSides">
              <wp:wrapPolygon edited="0">
                <wp:start x="0" y="0"/>
                <wp:lineTo x="0" y="20887"/>
                <wp:lineTo x="21300" y="20887"/>
                <wp:lineTo x="21300" y="0"/>
                <wp:lineTo x="0" y="0"/>
              </wp:wrapPolygon>
            </wp:wrapTight>
            <wp:docPr id="3" name="Picture 3" descr="RIF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FC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3FC" w:rsidRPr="00DE3B47" w:rsidRDefault="00B003FC" w:rsidP="006E3583">
      <w:pPr>
        <w:ind w:left="4320" w:right="-414"/>
        <w:rPr>
          <w:rFonts w:ascii="Garamond" w:hAnsi="Garamond"/>
          <w:b/>
          <w:sz w:val="40"/>
          <w:szCs w:val="40"/>
        </w:rPr>
      </w:pPr>
      <w:r>
        <w:rPr>
          <w:rFonts w:ascii="Garamond" w:hAnsi="Garamond"/>
          <w:b/>
          <w:sz w:val="40"/>
          <w:szCs w:val="40"/>
        </w:rPr>
        <w:t xml:space="preserve">Patient Eligibility </w:t>
      </w:r>
      <w:r w:rsidRPr="00DE3B47">
        <w:rPr>
          <w:rFonts w:ascii="Garamond" w:hAnsi="Garamond"/>
          <w:b/>
          <w:sz w:val="40"/>
          <w:szCs w:val="40"/>
        </w:rPr>
        <w:t xml:space="preserve">Services </w:t>
      </w:r>
      <w:r>
        <w:rPr>
          <w:rFonts w:ascii="Garamond" w:hAnsi="Garamond"/>
          <w:b/>
          <w:sz w:val="40"/>
          <w:szCs w:val="40"/>
        </w:rPr>
        <w:t>Intern</w:t>
      </w:r>
    </w:p>
    <w:p w:rsidR="00B003FC" w:rsidRDefault="00900F2A" w:rsidP="00B003FC">
      <w:pPr>
        <w:ind w:left="-360" w:right="-414"/>
        <w:jc w:val="right"/>
        <w:rPr>
          <w:rFonts w:ascii="Garamond" w:hAnsi="Garamond"/>
          <w:b/>
          <w:sz w:val="22"/>
          <w:szCs w:val="22"/>
        </w:rPr>
      </w:pPr>
      <w:r>
        <w:rPr>
          <w:rFonts w:ascii="Garamond" w:hAnsi="Garamond"/>
          <w:b/>
          <w:sz w:val="22"/>
          <w:szCs w:val="22"/>
        </w:rPr>
        <w:t>July</w:t>
      </w:r>
      <w:r w:rsidR="00EE1E01">
        <w:rPr>
          <w:rFonts w:ascii="Garamond" w:hAnsi="Garamond"/>
          <w:b/>
          <w:sz w:val="22"/>
          <w:szCs w:val="22"/>
        </w:rPr>
        <w:t xml:space="preserve"> 2021</w:t>
      </w:r>
    </w:p>
    <w:p w:rsidR="00B003FC" w:rsidRDefault="00B003FC" w:rsidP="00B003FC">
      <w:pPr>
        <w:ind w:left="-360" w:right="-414"/>
        <w:jc w:val="right"/>
        <w:rPr>
          <w:rFonts w:ascii="Garamond" w:hAnsi="Garamond"/>
          <w:b/>
          <w:sz w:val="22"/>
          <w:szCs w:val="22"/>
        </w:rPr>
      </w:pPr>
    </w:p>
    <w:p w:rsidR="00B003FC" w:rsidRDefault="006E3583" w:rsidP="00B003FC">
      <w:pPr>
        <w:ind w:left="-360" w:right="-414"/>
        <w:rPr>
          <w:rFonts w:ascii="Garamond" w:hAnsi="Garamond"/>
          <w:b/>
        </w:rPr>
      </w:pPr>
      <w:r>
        <w:rPr>
          <w:rFonts w:ascii="Garamond" w:hAnsi="Garamond"/>
          <w:b/>
        </w:rPr>
        <w:t>WHO WE ARE</w:t>
      </w:r>
    </w:p>
    <w:p w:rsidR="006E3583" w:rsidRPr="00BA0729" w:rsidRDefault="006E3583" w:rsidP="00B003FC">
      <w:pPr>
        <w:ind w:left="-360" w:right="-414"/>
        <w:rPr>
          <w:rFonts w:ascii="Garamond" w:hAnsi="Garamond"/>
          <w:b/>
          <w:sz w:val="22"/>
          <w:szCs w:val="22"/>
        </w:rPr>
      </w:pPr>
    </w:p>
    <w:p w:rsidR="00B003FC" w:rsidRDefault="00B003FC" w:rsidP="00B003FC">
      <w:pPr>
        <w:spacing w:after="200"/>
        <w:ind w:left="-360"/>
        <w:rPr>
          <w:rFonts w:ascii="Garamond" w:hAnsi="Garamond"/>
          <w:bCs/>
          <w:sz w:val="22"/>
          <w:szCs w:val="22"/>
        </w:rPr>
      </w:pPr>
      <w:r w:rsidRPr="006E3583">
        <w:rPr>
          <w:rFonts w:ascii="Garamond" w:hAnsi="Garamond"/>
          <w:bCs/>
          <w:sz w:val="22"/>
          <w:szCs w:val="22"/>
        </w:rPr>
        <w:t xml:space="preserve">Nationally recognized for our volunteer model, the Clinic mobilizes a statewide corps of volunteer doctors, medical professionals and community partners to provide a patient-centered medical home to uninsured, low-income Rhode Island adults, and job training to those in the healthcare field. Over 2,100 vulnerable adults annually receive access to primary care, specialty care, labs and diagnostics, wellness programs, medicine, dental services, and behavioral health services at the Clinic – for free. </w:t>
      </w:r>
    </w:p>
    <w:p w:rsidR="006E3583" w:rsidRDefault="006E3583" w:rsidP="006E3583">
      <w:pPr>
        <w:spacing w:after="200"/>
        <w:ind w:left="-360"/>
        <w:rPr>
          <w:rFonts w:ascii="Garamond" w:hAnsi="Garamond"/>
          <w:b/>
        </w:rPr>
      </w:pPr>
      <w:r w:rsidRPr="006E3583">
        <w:rPr>
          <w:rFonts w:ascii="Garamond" w:hAnsi="Garamond"/>
          <w:b/>
        </w:rPr>
        <w:t>INTERN DESCRIPTION</w:t>
      </w:r>
    </w:p>
    <w:p w:rsidR="00790BEB" w:rsidRDefault="00790BEB" w:rsidP="00790BEB">
      <w:pPr>
        <w:ind w:left="-360"/>
        <w:rPr>
          <w:rFonts w:ascii="Garamond" w:hAnsi="Garamond"/>
          <w:sz w:val="22"/>
          <w:szCs w:val="22"/>
        </w:rPr>
      </w:pPr>
      <w:r w:rsidRPr="00B007C1">
        <w:rPr>
          <w:rFonts w:ascii="Garamond" w:hAnsi="Garamond"/>
          <w:sz w:val="22"/>
          <w:szCs w:val="22"/>
        </w:rPr>
        <w:t xml:space="preserve">The Clinic seeks a savvy, outgoing, energetic, highly organized </w:t>
      </w:r>
      <w:r>
        <w:rPr>
          <w:rFonts w:ascii="Garamond" w:hAnsi="Garamond"/>
          <w:i/>
          <w:sz w:val="22"/>
          <w:szCs w:val="22"/>
        </w:rPr>
        <w:t>Patient Eligibility Services</w:t>
      </w:r>
      <w:r w:rsidRPr="00B007C1">
        <w:rPr>
          <w:rFonts w:ascii="Garamond" w:hAnsi="Garamond"/>
          <w:i/>
          <w:sz w:val="22"/>
          <w:szCs w:val="22"/>
        </w:rPr>
        <w:t xml:space="preserve"> </w:t>
      </w:r>
      <w:r>
        <w:rPr>
          <w:rFonts w:ascii="Garamond" w:hAnsi="Garamond"/>
          <w:i/>
          <w:sz w:val="22"/>
          <w:szCs w:val="22"/>
        </w:rPr>
        <w:t xml:space="preserve">Intern </w:t>
      </w:r>
      <w:r w:rsidRPr="00B007C1">
        <w:rPr>
          <w:rFonts w:ascii="Garamond" w:hAnsi="Garamond"/>
          <w:sz w:val="22"/>
          <w:szCs w:val="22"/>
        </w:rPr>
        <w:t xml:space="preserve">to </w:t>
      </w:r>
      <w:r>
        <w:rPr>
          <w:rFonts w:ascii="Garamond" w:hAnsi="Garamond"/>
          <w:sz w:val="22"/>
          <w:szCs w:val="22"/>
        </w:rPr>
        <w:t xml:space="preserve">join our healthcare organization. </w:t>
      </w:r>
      <w:r w:rsidR="009133D0">
        <w:rPr>
          <w:rFonts w:ascii="Garamond" w:hAnsi="Garamond"/>
          <w:bCs/>
          <w:sz w:val="22"/>
          <w:szCs w:val="22"/>
        </w:rPr>
        <w:t>Alongside</w:t>
      </w:r>
      <w:r w:rsidRPr="00B007C1">
        <w:rPr>
          <w:rFonts w:ascii="Garamond" w:hAnsi="Garamond"/>
          <w:bCs/>
          <w:sz w:val="22"/>
          <w:szCs w:val="22"/>
        </w:rPr>
        <w:t xml:space="preserve"> the Clinic’s team of </w:t>
      </w:r>
      <w:r>
        <w:rPr>
          <w:rFonts w:ascii="Garamond" w:hAnsi="Garamond"/>
          <w:bCs/>
          <w:sz w:val="22"/>
          <w:szCs w:val="22"/>
        </w:rPr>
        <w:t>11</w:t>
      </w:r>
      <w:r w:rsidRPr="00B007C1">
        <w:rPr>
          <w:rFonts w:ascii="Garamond" w:hAnsi="Garamond"/>
          <w:bCs/>
          <w:sz w:val="22"/>
          <w:szCs w:val="22"/>
        </w:rPr>
        <w:t xml:space="preserve"> staff and </w:t>
      </w:r>
      <w:r>
        <w:rPr>
          <w:rFonts w:ascii="Garamond" w:hAnsi="Garamond"/>
          <w:bCs/>
          <w:sz w:val="22"/>
          <w:szCs w:val="22"/>
        </w:rPr>
        <w:t>7</w:t>
      </w:r>
      <w:r w:rsidRPr="00B007C1">
        <w:rPr>
          <w:rFonts w:ascii="Garamond" w:hAnsi="Garamond"/>
          <w:bCs/>
          <w:sz w:val="22"/>
          <w:szCs w:val="22"/>
        </w:rPr>
        <w:t xml:space="preserve"> AmeriCorps VISTAs, </w:t>
      </w:r>
      <w:r w:rsidR="009133D0">
        <w:rPr>
          <w:rFonts w:ascii="Garamond" w:hAnsi="Garamond"/>
          <w:bCs/>
          <w:sz w:val="22"/>
          <w:szCs w:val="22"/>
        </w:rPr>
        <w:t xml:space="preserve">the </w:t>
      </w:r>
      <w:r w:rsidR="009133D0">
        <w:rPr>
          <w:rFonts w:ascii="Garamond" w:hAnsi="Garamond"/>
          <w:i/>
          <w:sz w:val="22"/>
          <w:szCs w:val="22"/>
        </w:rPr>
        <w:t>Patient Eligibility Services</w:t>
      </w:r>
      <w:r w:rsidR="009133D0" w:rsidRPr="00B007C1">
        <w:rPr>
          <w:rFonts w:ascii="Garamond" w:hAnsi="Garamond"/>
          <w:i/>
          <w:sz w:val="22"/>
          <w:szCs w:val="22"/>
        </w:rPr>
        <w:t xml:space="preserve"> </w:t>
      </w:r>
      <w:r w:rsidR="009133D0">
        <w:rPr>
          <w:rFonts w:ascii="Garamond" w:hAnsi="Garamond"/>
          <w:i/>
          <w:sz w:val="22"/>
          <w:szCs w:val="22"/>
        </w:rPr>
        <w:t>Intern</w:t>
      </w:r>
      <w:r w:rsidRPr="00B007C1">
        <w:rPr>
          <w:rFonts w:ascii="Garamond" w:hAnsi="Garamond"/>
          <w:bCs/>
          <w:sz w:val="22"/>
          <w:szCs w:val="22"/>
        </w:rPr>
        <w:t xml:space="preserve"> help develop strategie</w:t>
      </w:r>
      <w:r>
        <w:rPr>
          <w:rFonts w:ascii="Garamond" w:hAnsi="Garamond"/>
          <w:bCs/>
          <w:sz w:val="22"/>
          <w:szCs w:val="22"/>
        </w:rPr>
        <w:t xml:space="preserve">s and procedures, implement </w:t>
      </w:r>
      <w:r w:rsidRPr="00B007C1">
        <w:rPr>
          <w:rFonts w:ascii="Garamond" w:hAnsi="Garamond"/>
          <w:bCs/>
          <w:sz w:val="22"/>
          <w:szCs w:val="22"/>
        </w:rPr>
        <w:t xml:space="preserve">best practices, and </w:t>
      </w:r>
      <w:r w:rsidR="009133D0">
        <w:rPr>
          <w:rFonts w:ascii="Garamond" w:hAnsi="Garamond"/>
          <w:bCs/>
          <w:sz w:val="22"/>
          <w:szCs w:val="22"/>
        </w:rPr>
        <w:t xml:space="preserve">work within </w:t>
      </w:r>
      <w:r w:rsidRPr="00B007C1">
        <w:rPr>
          <w:rFonts w:ascii="Garamond" w:hAnsi="Garamond"/>
          <w:bCs/>
          <w:sz w:val="22"/>
          <w:szCs w:val="22"/>
        </w:rPr>
        <w:t>the Clinic’s highly professional, personable, dynamic volunteer model</w:t>
      </w:r>
      <w:r w:rsidR="009133D0">
        <w:rPr>
          <w:rFonts w:ascii="Garamond" w:hAnsi="Garamond"/>
          <w:bCs/>
          <w:sz w:val="22"/>
          <w:szCs w:val="22"/>
        </w:rPr>
        <w:t xml:space="preserve"> to bring new patients into the RIFC medical home</w:t>
      </w:r>
      <w:r w:rsidRPr="00B007C1">
        <w:rPr>
          <w:rFonts w:ascii="Garamond" w:hAnsi="Garamond"/>
          <w:bCs/>
          <w:sz w:val="22"/>
          <w:szCs w:val="22"/>
        </w:rPr>
        <w:t xml:space="preserve">. </w:t>
      </w:r>
      <w:r w:rsidRPr="00B007C1">
        <w:rPr>
          <w:rFonts w:ascii="Garamond" w:hAnsi="Garamond"/>
          <w:sz w:val="22"/>
          <w:szCs w:val="22"/>
        </w:rPr>
        <w:t>This position offers a unique op</w:t>
      </w:r>
      <w:r>
        <w:rPr>
          <w:rFonts w:ascii="Garamond" w:hAnsi="Garamond"/>
          <w:sz w:val="22"/>
          <w:szCs w:val="22"/>
        </w:rPr>
        <w:t xml:space="preserve">portunity </w:t>
      </w:r>
      <w:r w:rsidRPr="00B007C1">
        <w:rPr>
          <w:rFonts w:ascii="Garamond" w:hAnsi="Garamond"/>
          <w:sz w:val="22"/>
          <w:szCs w:val="22"/>
        </w:rPr>
        <w:t>to gain</w:t>
      </w:r>
      <w:r>
        <w:rPr>
          <w:rFonts w:ascii="Garamond" w:hAnsi="Garamond"/>
          <w:sz w:val="22"/>
          <w:szCs w:val="22"/>
        </w:rPr>
        <w:t xml:space="preserve"> transferable</w:t>
      </w:r>
      <w:r w:rsidRPr="00B007C1">
        <w:rPr>
          <w:rFonts w:ascii="Garamond" w:hAnsi="Garamond"/>
          <w:sz w:val="22"/>
          <w:szCs w:val="22"/>
        </w:rPr>
        <w:t xml:space="preserve"> skills in patient </w:t>
      </w:r>
      <w:r>
        <w:rPr>
          <w:rFonts w:ascii="Garamond" w:hAnsi="Garamond"/>
          <w:sz w:val="22"/>
          <w:szCs w:val="22"/>
        </w:rPr>
        <w:t>services</w:t>
      </w:r>
      <w:r w:rsidRPr="00B007C1">
        <w:rPr>
          <w:rFonts w:ascii="Garamond" w:hAnsi="Garamond"/>
          <w:sz w:val="22"/>
          <w:szCs w:val="22"/>
        </w:rPr>
        <w:t xml:space="preserve">, public health, human resources, </w:t>
      </w:r>
      <w:r>
        <w:rPr>
          <w:rFonts w:ascii="Garamond" w:hAnsi="Garamond"/>
          <w:sz w:val="22"/>
          <w:szCs w:val="22"/>
        </w:rPr>
        <w:t xml:space="preserve">business development, or volunteer management. </w:t>
      </w:r>
      <w:r w:rsidRPr="00B007C1">
        <w:rPr>
          <w:rFonts w:ascii="Garamond" w:hAnsi="Garamond"/>
          <w:sz w:val="22"/>
          <w:szCs w:val="22"/>
        </w:rPr>
        <w:t xml:space="preserve"> </w:t>
      </w:r>
      <w:r w:rsidR="00547ECF">
        <w:rPr>
          <w:rFonts w:ascii="Garamond" w:hAnsi="Garamond"/>
          <w:sz w:val="22"/>
          <w:szCs w:val="22"/>
        </w:rPr>
        <w:t xml:space="preserve"> </w:t>
      </w:r>
    </w:p>
    <w:p w:rsidR="00900F2A" w:rsidRDefault="00900F2A" w:rsidP="00790BEB">
      <w:pPr>
        <w:ind w:left="-360"/>
        <w:rPr>
          <w:rFonts w:ascii="Garamond" w:hAnsi="Garamond"/>
          <w:sz w:val="22"/>
          <w:szCs w:val="22"/>
        </w:rPr>
      </w:pPr>
    </w:p>
    <w:p w:rsidR="00790BEB" w:rsidRPr="00900F2A" w:rsidRDefault="00900F2A" w:rsidP="00900F2A">
      <w:pPr>
        <w:spacing w:after="200"/>
        <w:ind w:left="-360"/>
        <w:rPr>
          <w:rFonts w:ascii="Garamond" w:hAnsi="Garamond"/>
          <w:b/>
        </w:rPr>
      </w:pPr>
      <w:r>
        <w:rPr>
          <w:rFonts w:ascii="Garamond" w:hAnsi="Garamond"/>
          <w:color w:val="000000"/>
          <w:sz w:val="22"/>
          <w:szCs w:val="22"/>
        </w:rPr>
        <w:t>Throughout the ongoing COVID-19 Pandemic, the need for primary and specialty care services in our community has continued to increase significantly. Our clinic has remained open and dedicated to providing quality healthcare services to the most vulnerable and underserved population in Rhode Island. To date, our clinic has identified over 500 prospective members of the community who are in need of primary and specialty care services.</w:t>
      </w:r>
    </w:p>
    <w:p w:rsidR="00B003FC" w:rsidRDefault="00C0540A" w:rsidP="006E3583">
      <w:pPr>
        <w:spacing w:after="200"/>
        <w:ind w:left="-360"/>
        <w:rPr>
          <w:rFonts w:ascii="Garamond" w:hAnsi="Garamond"/>
          <w:color w:val="000000"/>
          <w:sz w:val="22"/>
          <w:szCs w:val="22"/>
        </w:rPr>
      </w:pPr>
      <w:r>
        <w:rPr>
          <w:rFonts w:ascii="Garamond" w:hAnsi="Garamond"/>
          <w:color w:val="000000"/>
          <w:sz w:val="22"/>
          <w:szCs w:val="22"/>
        </w:rPr>
        <w:t xml:space="preserve">The </w:t>
      </w:r>
      <w:r>
        <w:rPr>
          <w:rFonts w:ascii="Garamond" w:hAnsi="Garamond"/>
          <w:i/>
          <w:sz w:val="22"/>
          <w:szCs w:val="22"/>
        </w:rPr>
        <w:t>Patient Eligibility Services</w:t>
      </w:r>
      <w:r w:rsidRPr="00B007C1">
        <w:rPr>
          <w:rFonts w:ascii="Garamond" w:hAnsi="Garamond"/>
          <w:i/>
          <w:sz w:val="22"/>
          <w:szCs w:val="22"/>
        </w:rPr>
        <w:t xml:space="preserve"> </w:t>
      </w:r>
      <w:r>
        <w:rPr>
          <w:rFonts w:ascii="Garamond" w:hAnsi="Garamond"/>
          <w:i/>
          <w:sz w:val="22"/>
          <w:szCs w:val="22"/>
        </w:rPr>
        <w:t>Intern</w:t>
      </w:r>
      <w:r w:rsidR="00C264C1">
        <w:rPr>
          <w:rFonts w:ascii="Garamond" w:hAnsi="Garamond"/>
          <w:color w:val="000000"/>
          <w:sz w:val="22"/>
          <w:szCs w:val="22"/>
        </w:rPr>
        <w:t xml:space="preserve"> will be responsible for outreach to vulnerable patient populations to re-establish co</w:t>
      </w:r>
      <w:r w:rsidR="00547ECF">
        <w:rPr>
          <w:rFonts w:ascii="Garamond" w:hAnsi="Garamond"/>
          <w:color w:val="000000"/>
          <w:sz w:val="22"/>
          <w:szCs w:val="22"/>
        </w:rPr>
        <w:t xml:space="preserve">mmunication with the clinic. </w:t>
      </w:r>
      <w:r w:rsidR="00C264C1">
        <w:rPr>
          <w:rFonts w:ascii="Garamond" w:hAnsi="Garamond"/>
          <w:color w:val="000000"/>
          <w:sz w:val="22"/>
          <w:szCs w:val="22"/>
        </w:rPr>
        <w:t xml:space="preserve">Interns will </w:t>
      </w:r>
      <w:r w:rsidR="00547ECF">
        <w:rPr>
          <w:rFonts w:ascii="Garamond" w:hAnsi="Garamond"/>
          <w:color w:val="000000"/>
          <w:sz w:val="22"/>
          <w:szCs w:val="22"/>
        </w:rPr>
        <w:t>collect patient information telephonically to assess eligibility status based on clinic guidelines. In-person eligibility screenings will then be con</w:t>
      </w:r>
      <w:r w:rsidR="00900F2A">
        <w:rPr>
          <w:rFonts w:ascii="Garamond" w:hAnsi="Garamond"/>
          <w:color w:val="000000"/>
          <w:sz w:val="22"/>
          <w:szCs w:val="22"/>
        </w:rPr>
        <w:t xml:space="preserve">ducted where interns </w:t>
      </w:r>
      <w:r w:rsidR="00547ECF">
        <w:rPr>
          <w:rFonts w:ascii="Garamond" w:hAnsi="Garamond"/>
          <w:color w:val="000000"/>
          <w:sz w:val="22"/>
          <w:szCs w:val="22"/>
        </w:rPr>
        <w:t xml:space="preserve">verify and </w:t>
      </w:r>
      <w:r w:rsidR="00900F2A">
        <w:rPr>
          <w:rFonts w:ascii="Garamond" w:hAnsi="Garamond"/>
          <w:color w:val="000000"/>
          <w:sz w:val="22"/>
          <w:szCs w:val="22"/>
        </w:rPr>
        <w:t>organize documents within the electronic medical record</w:t>
      </w:r>
      <w:r w:rsidR="002E231D">
        <w:rPr>
          <w:rFonts w:ascii="Garamond" w:hAnsi="Garamond"/>
          <w:color w:val="000000"/>
          <w:sz w:val="22"/>
          <w:szCs w:val="22"/>
        </w:rPr>
        <w:t xml:space="preserve"> (EMR)</w:t>
      </w:r>
      <w:r w:rsidR="00900F2A">
        <w:rPr>
          <w:rFonts w:ascii="Garamond" w:hAnsi="Garamond"/>
          <w:color w:val="000000"/>
          <w:sz w:val="22"/>
          <w:szCs w:val="22"/>
        </w:rPr>
        <w:t xml:space="preserve"> system. After successfully onboarding, interns will help coordinate care with medical staff to ensure successful integration of new patients into the Clinic. </w:t>
      </w:r>
      <w:r w:rsidR="00C264C1">
        <w:rPr>
          <w:rFonts w:ascii="Garamond" w:hAnsi="Garamond"/>
          <w:color w:val="000000"/>
          <w:sz w:val="22"/>
          <w:szCs w:val="22"/>
        </w:rPr>
        <w:t xml:space="preserve">Individuals </w:t>
      </w:r>
      <w:r w:rsidR="00B155DD">
        <w:rPr>
          <w:rFonts w:ascii="Garamond" w:hAnsi="Garamond"/>
          <w:color w:val="000000"/>
          <w:sz w:val="22"/>
          <w:szCs w:val="22"/>
        </w:rPr>
        <w:t>will be responsible for leading and organizing eligibility endeavors to improve clinical policies and procedures.</w:t>
      </w:r>
      <w:r w:rsidR="00790BEB">
        <w:rPr>
          <w:rFonts w:ascii="Garamond" w:hAnsi="Garamond"/>
          <w:color w:val="000000"/>
          <w:sz w:val="22"/>
          <w:szCs w:val="22"/>
        </w:rPr>
        <w:t xml:space="preserve"> </w:t>
      </w:r>
      <w:r w:rsidR="006E3583" w:rsidRPr="00E246D4">
        <w:rPr>
          <w:rFonts w:ascii="Garamond" w:hAnsi="Garamond"/>
          <w:i/>
          <w:color w:val="000000"/>
          <w:sz w:val="22"/>
          <w:szCs w:val="22"/>
        </w:rPr>
        <w:t>T</w:t>
      </w:r>
      <w:r w:rsidR="00790BEB">
        <w:rPr>
          <w:rFonts w:ascii="Garamond" w:hAnsi="Garamond"/>
          <w:i/>
          <w:color w:val="000000"/>
          <w:sz w:val="22"/>
          <w:szCs w:val="22"/>
        </w:rPr>
        <w:t>wo</w:t>
      </w:r>
      <w:r w:rsidR="006E3583" w:rsidRPr="00E246D4">
        <w:rPr>
          <w:rFonts w:ascii="Garamond" w:hAnsi="Garamond"/>
          <w:i/>
          <w:color w:val="000000"/>
          <w:sz w:val="22"/>
          <w:szCs w:val="22"/>
        </w:rPr>
        <w:t xml:space="preserve"> positions are available. These positions will be filled to start in </w:t>
      </w:r>
      <w:r w:rsidR="00084B4A">
        <w:rPr>
          <w:rFonts w:ascii="Garamond" w:hAnsi="Garamond"/>
          <w:i/>
          <w:color w:val="000000"/>
          <w:sz w:val="22"/>
          <w:szCs w:val="22"/>
        </w:rPr>
        <w:t>July</w:t>
      </w:r>
      <w:r w:rsidR="00EE1E01">
        <w:rPr>
          <w:rFonts w:ascii="Garamond" w:hAnsi="Garamond"/>
          <w:i/>
          <w:color w:val="000000"/>
          <w:sz w:val="22"/>
          <w:szCs w:val="22"/>
        </w:rPr>
        <w:t xml:space="preserve"> and August</w:t>
      </w:r>
      <w:r w:rsidR="00EF402E">
        <w:rPr>
          <w:rFonts w:ascii="Garamond" w:hAnsi="Garamond"/>
          <w:i/>
          <w:color w:val="000000"/>
          <w:sz w:val="22"/>
          <w:szCs w:val="22"/>
        </w:rPr>
        <w:t xml:space="preserve"> and will be 3 months long in duration with the option to extend. </w:t>
      </w:r>
      <w:bookmarkStart w:id="0" w:name="_GoBack"/>
      <w:bookmarkEnd w:id="0"/>
    </w:p>
    <w:p w:rsidR="00B003FC" w:rsidRPr="00B007C1" w:rsidRDefault="00B003FC" w:rsidP="00B003FC">
      <w:pPr>
        <w:ind w:left="-360" w:right="-418"/>
        <w:rPr>
          <w:rFonts w:ascii="Garamond" w:hAnsi="Garamond"/>
          <w:sz w:val="22"/>
          <w:szCs w:val="22"/>
        </w:rPr>
      </w:pPr>
    </w:p>
    <w:p w:rsidR="00B003FC" w:rsidRPr="00B007C1" w:rsidRDefault="00B003FC" w:rsidP="00B003FC">
      <w:pPr>
        <w:ind w:left="-360" w:right="-418"/>
        <w:rPr>
          <w:rFonts w:ascii="Garamond" w:hAnsi="Garamond"/>
          <w:b/>
        </w:rPr>
      </w:pPr>
      <w:r w:rsidRPr="00B007C1">
        <w:rPr>
          <w:rFonts w:ascii="Garamond" w:hAnsi="Garamond"/>
          <w:b/>
        </w:rPr>
        <w:t>DUTIES</w:t>
      </w:r>
    </w:p>
    <w:p w:rsidR="00B003FC" w:rsidRPr="002E231D" w:rsidRDefault="00B003FC" w:rsidP="00900F2A">
      <w:pPr>
        <w:numPr>
          <w:ilvl w:val="0"/>
          <w:numId w:val="1"/>
        </w:numPr>
        <w:tabs>
          <w:tab w:val="clear" w:pos="780"/>
          <w:tab w:val="num" w:pos="90"/>
        </w:tabs>
        <w:ind w:left="90" w:right="-418"/>
        <w:rPr>
          <w:rFonts w:ascii="Garamond" w:hAnsi="Garamond"/>
          <w:bCs/>
          <w:sz w:val="22"/>
          <w:szCs w:val="22"/>
        </w:rPr>
      </w:pPr>
      <w:r w:rsidRPr="002E231D">
        <w:rPr>
          <w:rFonts w:ascii="Garamond" w:hAnsi="Garamond"/>
          <w:bCs/>
          <w:sz w:val="22"/>
          <w:szCs w:val="22"/>
        </w:rPr>
        <w:t>Build the Clinic’s capacity in patient care and volunteer services by actively working with our VISTA Team and award-winning corps of volunteer medical professionals, community partners, and support personnel</w:t>
      </w:r>
    </w:p>
    <w:p w:rsidR="00900F2A" w:rsidRPr="002E231D" w:rsidRDefault="00B003FC" w:rsidP="007C2D76">
      <w:pPr>
        <w:numPr>
          <w:ilvl w:val="0"/>
          <w:numId w:val="1"/>
        </w:numPr>
        <w:tabs>
          <w:tab w:val="clear" w:pos="780"/>
          <w:tab w:val="num" w:pos="90"/>
        </w:tabs>
        <w:ind w:left="90" w:right="-418"/>
        <w:rPr>
          <w:rFonts w:ascii="Garamond" w:hAnsi="Garamond"/>
          <w:bCs/>
          <w:sz w:val="22"/>
          <w:szCs w:val="22"/>
        </w:rPr>
      </w:pPr>
      <w:r w:rsidRPr="002E231D">
        <w:rPr>
          <w:rFonts w:ascii="Garamond" w:hAnsi="Garamond"/>
          <w:bCs/>
          <w:sz w:val="22"/>
          <w:szCs w:val="22"/>
        </w:rPr>
        <w:t xml:space="preserve">Champion </w:t>
      </w:r>
      <w:r w:rsidR="009133D0">
        <w:rPr>
          <w:rFonts w:ascii="Garamond" w:hAnsi="Garamond"/>
          <w:bCs/>
          <w:sz w:val="22"/>
          <w:szCs w:val="22"/>
        </w:rPr>
        <w:t xml:space="preserve">clinic endeavors to screen and onboard </w:t>
      </w:r>
      <w:r w:rsidR="00900F2A" w:rsidRPr="002E231D">
        <w:rPr>
          <w:rFonts w:ascii="Garamond" w:hAnsi="Garamond"/>
          <w:bCs/>
          <w:sz w:val="22"/>
          <w:szCs w:val="22"/>
        </w:rPr>
        <w:t xml:space="preserve">50+ new patients a month </w:t>
      </w:r>
    </w:p>
    <w:p w:rsidR="00B003FC" w:rsidRPr="002E231D" w:rsidRDefault="00084B4A" w:rsidP="00B003FC">
      <w:pPr>
        <w:numPr>
          <w:ilvl w:val="0"/>
          <w:numId w:val="1"/>
        </w:numPr>
        <w:tabs>
          <w:tab w:val="clear" w:pos="780"/>
          <w:tab w:val="num" w:pos="90"/>
        </w:tabs>
        <w:ind w:left="90" w:right="-418"/>
        <w:rPr>
          <w:rFonts w:ascii="Garamond" w:hAnsi="Garamond"/>
          <w:bCs/>
          <w:sz w:val="22"/>
          <w:szCs w:val="22"/>
        </w:rPr>
      </w:pPr>
      <w:r w:rsidRPr="002E231D">
        <w:rPr>
          <w:rFonts w:ascii="Garamond" w:hAnsi="Garamond"/>
          <w:bCs/>
          <w:sz w:val="22"/>
          <w:szCs w:val="22"/>
        </w:rPr>
        <w:t>Develop</w:t>
      </w:r>
      <w:r w:rsidR="00B003FC" w:rsidRPr="002E231D">
        <w:rPr>
          <w:rFonts w:ascii="Garamond" w:hAnsi="Garamond"/>
          <w:bCs/>
          <w:sz w:val="22"/>
          <w:szCs w:val="22"/>
        </w:rPr>
        <w:t xml:space="preserve"> strategies to </w:t>
      </w:r>
      <w:r w:rsidRPr="002E231D">
        <w:rPr>
          <w:rFonts w:ascii="Garamond" w:hAnsi="Garamond"/>
          <w:bCs/>
          <w:sz w:val="22"/>
          <w:szCs w:val="22"/>
        </w:rPr>
        <w:t xml:space="preserve">implement a successful </w:t>
      </w:r>
      <w:r w:rsidR="00CF4B6C" w:rsidRPr="002E231D">
        <w:rPr>
          <w:rFonts w:ascii="Garamond" w:hAnsi="Garamond"/>
          <w:bCs/>
          <w:sz w:val="22"/>
          <w:szCs w:val="22"/>
        </w:rPr>
        <w:t>‘Eligibility Open House’</w:t>
      </w:r>
    </w:p>
    <w:p w:rsidR="00900F2A" w:rsidRPr="002E231D" w:rsidRDefault="00900F2A" w:rsidP="00B003FC">
      <w:pPr>
        <w:numPr>
          <w:ilvl w:val="0"/>
          <w:numId w:val="1"/>
        </w:numPr>
        <w:tabs>
          <w:tab w:val="clear" w:pos="780"/>
          <w:tab w:val="num" w:pos="90"/>
        </w:tabs>
        <w:ind w:left="90" w:right="-418"/>
        <w:rPr>
          <w:rFonts w:ascii="Garamond" w:hAnsi="Garamond"/>
          <w:bCs/>
          <w:sz w:val="22"/>
          <w:szCs w:val="22"/>
        </w:rPr>
      </w:pPr>
      <w:r w:rsidRPr="002E231D">
        <w:rPr>
          <w:rFonts w:ascii="Garamond" w:hAnsi="Garamond"/>
          <w:bCs/>
          <w:sz w:val="22"/>
          <w:szCs w:val="22"/>
        </w:rPr>
        <w:t xml:space="preserve">Conduct social determinants of health (SDOH) </w:t>
      </w:r>
      <w:r w:rsidR="002E231D" w:rsidRPr="002E231D">
        <w:rPr>
          <w:rFonts w:ascii="Garamond" w:hAnsi="Garamond"/>
          <w:bCs/>
          <w:sz w:val="22"/>
          <w:szCs w:val="22"/>
        </w:rPr>
        <w:t>assessments to connect patients with appropriate resources</w:t>
      </w:r>
    </w:p>
    <w:p w:rsidR="00B003FC" w:rsidRPr="002E231D" w:rsidRDefault="00900F2A" w:rsidP="00B003FC">
      <w:pPr>
        <w:numPr>
          <w:ilvl w:val="0"/>
          <w:numId w:val="1"/>
        </w:numPr>
        <w:tabs>
          <w:tab w:val="clear" w:pos="780"/>
          <w:tab w:val="num" w:pos="90"/>
        </w:tabs>
        <w:ind w:left="90" w:right="-418"/>
        <w:rPr>
          <w:rFonts w:ascii="Garamond" w:hAnsi="Garamond"/>
          <w:bCs/>
          <w:sz w:val="22"/>
          <w:szCs w:val="22"/>
        </w:rPr>
      </w:pPr>
      <w:r w:rsidRPr="002E231D">
        <w:rPr>
          <w:rFonts w:ascii="Garamond" w:hAnsi="Garamond"/>
          <w:bCs/>
          <w:sz w:val="22"/>
          <w:szCs w:val="22"/>
        </w:rPr>
        <w:t>Train future eligibility services volunteers and oversee their daily tasks</w:t>
      </w:r>
    </w:p>
    <w:p w:rsidR="00B003FC" w:rsidRPr="002E231D" w:rsidRDefault="00B003FC" w:rsidP="00B003FC">
      <w:pPr>
        <w:numPr>
          <w:ilvl w:val="0"/>
          <w:numId w:val="1"/>
        </w:numPr>
        <w:tabs>
          <w:tab w:val="clear" w:pos="780"/>
          <w:tab w:val="num" w:pos="90"/>
        </w:tabs>
        <w:ind w:left="90" w:right="-418"/>
        <w:rPr>
          <w:rFonts w:ascii="Garamond" w:hAnsi="Garamond"/>
          <w:bCs/>
          <w:sz w:val="22"/>
          <w:szCs w:val="22"/>
        </w:rPr>
      </w:pPr>
      <w:r w:rsidRPr="002E231D">
        <w:rPr>
          <w:rFonts w:ascii="Garamond" w:hAnsi="Garamond"/>
          <w:bCs/>
          <w:sz w:val="22"/>
          <w:szCs w:val="22"/>
        </w:rPr>
        <w:t xml:space="preserve">Maintain and enhance scheduling and reporting in </w:t>
      </w:r>
      <w:r w:rsidR="002E231D" w:rsidRPr="002E231D">
        <w:rPr>
          <w:rFonts w:ascii="Garamond" w:hAnsi="Garamond"/>
          <w:bCs/>
          <w:sz w:val="22"/>
          <w:szCs w:val="22"/>
        </w:rPr>
        <w:t>patient EMR software</w:t>
      </w:r>
    </w:p>
    <w:p w:rsidR="00B003FC" w:rsidRPr="002E231D" w:rsidRDefault="00B003FC" w:rsidP="00B003FC">
      <w:pPr>
        <w:numPr>
          <w:ilvl w:val="0"/>
          <w:numId w:val="1"/>
        </w:numPr>
        <w:tabs>
          <w:tab w:val="clear" w:pos="780"/>
          <w:tab w:val="num" w:pos="90"/>
        </w:tabs>
        <w:ind w:left="90" w:right="-418"/>
        <w:rPr>
          <w:rFonts w:ascii="Garamond" w:hAnsi="Garamond"/>
          <w:bCs/>
          <w:sz w:val="22"/>
          <w:szCs w:val="22"/>
        </w:rPr>
      </w:pPr>
      <w:r w:rsidRPr="002E231D">
        <w:rPr>
          <w:rFonts w:ascii="Garamond" w:hAnsi="Garamond"/>
          <w:bCs/>
          <w:sz w:val="22"/>
          <w:szCs w:val="22"/>
        </w:rPr>
        <w:t>Identify and recruit for specific volunteer needs and activities</w:t>
      </w:r>
    </w:p>
    <w:p w:rsidR="002E231D" w:rsidRDefault="002E231D" w:rsidP="00B003FC">
      <w:pPr>
        <w:ind w:left="-360" w:right="-418"/>
        <w:rPr>
          <w:rFonts w:ascii="Garamond" w:hAnsi="Garamond"/>
          <w:bCs/>
        </w:rPr>
      </w:pPr>
    </w:p>
    <w:p w:rsidR="00B003FC" w:rsidRPr="00B007C1" w:rsidRDefault="00B003FC" w:rsidP="00B003FC">
      <w:pPr>
        <w:ind w:left="-360" w:right="-418"/>
        <w:rPr>
          <w:rFonts w:ascii="Garamond" w:hAnsi="Garamond"/>
        </w:rPr>
      </w:pPr>
      <w:r w:rsidRPr="00B007C1">
        <w:rPr>
          <w:rFonts w:ascii="Garamond" w:hAnsi="Garamond"/>
          <w:b/>
        </w:rPr>
        <w:t xml:space="preserve">QUALIFICATIONS &amp; EXPERIENCE </w:t>
      </w:r>
    </w:p>
    <w:p w:rsidR="00900F2A" w:rsidRPr="002E231D" w:rsidRDefault="00900F2A" w:rsidP="002E231D">
      <w:pPr>
        <w:numPr>
          <w:ilvl w:val="0"/>
          <w:numId w:val="1"/>
        </w:numPr>
        <w:tabs>
          <w:tab w:val="clear" w:pos="780"/>
          <w:tab w:val="num" w:pos="90"/>
        </w:tabs>
        <w:ind w:left="90" w:right="-418"/>
        <w:rPr>
          <w:rFonts w:ascii="Garamond" w:hAnsi="Garamond"/>
          <w:b/>
          <w:bCs/>
          <w:i/>
          <w:sz w:val="22"/>
          <w:szCs w:val="22"/>
        </w:rPr>
      </w:pPr>
      <w:r w:rsidRPr="002E231D">
        <w:rPr>
          <w:rFonts w:ascii="Garamond" w:hAnsi="Garamond"/>
          <w:b/>
          <w:bCs/>
          <w:i/>
          <w:sz w:val="22"/>
          <w:szCs w:val="22"/>
        </w:rPr>
        <w:t xml:space="preserve">Bilingual English and Spanish required </w:t>
      </w:r>
    </w:p>
    <w:p w:rsidR="00B003FC" w:rsidRPr="002E231D" w:rsidRDefault="00B003FC" w:rsidP="002E231D">
      <w:pPr>
        <w:numPr>
          <w:ilvl w:val="0"/>
          <w:numId w:val="1"/>
        </w:numPr>
        <w:tabs>
          <w:tab w:val="clear" w:pos="780"/>
          <w:tab w:val="num" w:pos="90"/>
        </w:tabs>
        <w:ind w:left="90" w:right="-418"/>
        <w:rPr>
          <w:rFonts w:ascii="Garamond" w:hAnsi="Garamond"/>
          <w:bCs/>
          <w:sz w:val="22"/>
          <w:szCs w:val="22"/>
        </w:rPr>
      </w:pPr>
      <w:r w:rsidRPr="002E231D">
        <w:rPr>
          <w:rFonts w:ascii="Garamond" w:hAnsi="Garamond"/>
          <w:bCs/>
          <w:sz w:val="22"/>
          <w:szCs w:val="22"/>
        </w:rPr>
        <w:t>Savvy self-starter with demonstrated initiative interested in medicine or public health</w:t>
      </w:r>
    </w:p>
    <w:p w:rsidR="00B003FC" w:rsidRPr="002E231D" w:rsidRDefault="00B003FC" w:rsidP="002E231D">
      <w:pPr>
        <w:numPr>
          <w:ilvl w:val="0"/>
          <w:numId w:val="1"/>
        </w:numPr>
        <w:tabs>
          <w:tab w:val="clear" w:pos="780"/>
          <w:tab w:val="num" w:pos="90"/>
        </w:tabs>
        <w:ind w:left="90" w:right="-418"/>
        <w:rPr>
          <w:rFonts w:ascii="Garamond" w:hAnsi="Garamond"/>
          <w:bCs/>
          <w:sz w:val="22"/>
          <w:szCs w:val="22"/>
        </w:rPr>
      </w:pPr>
      <w:r w:rsidRPr="002E231D">
        <w:rPr>
          <w:rFonts w:ascii="Garamond" w:hAnsi="Garamond"/>
          <w:bCs/>
          <w:sz w:val="22"/>
          <w:szCs w:val="22"/>
        </w:rPr>
        <w:t>Excellent organizational, interpersonal, and analytical skills</w:t>
      </w:r>
    </w:p>
    <w:p w:rsidR="00B003FC" w:rsidRPr="002E231D" w:rsidRDefault="00B003FC" w:rsidP="002E231D">
      <w:pPr>
        <w:numPr>
          <w:ilvl w:val="0"/>
          <w:numId w:val="1"/>
        </w:numPr>
        <w:tabs>
          <w:tab w:val="clear" w:pos="780"/>
          <w:tab w:val="num" w:pos="90"/>
        </w:tabs>
        <w:ind w:left="90" w:right="-418"/>
        <w:rPr>
          <w:rFonts w:ascii="Garamond" w:hAnsi="Garamond"/>
          <w:bCs/>
          <w:sz w:val="22"/>
          <w:szCs w:val="22"/>
        </w:rPr>
      </w:pPr>
      <w:r w:rsidRPr="002E231D">
        <w:rPr>
          <w:rFonts w:ascii="Garamond" w:hAnsi="Garamond"/>
          <w:bCs/>
          <w:sz w:val="22"/>
          <w:szCs w:val="22"/>
        </w:rPr>
        <w:t xml:space="preserve">Flexible and capable problem solver with entrepreneurial, can-do spirit </w:t>
      </w:r>
    </w:p>
    <w:p w:rsidR="00B003FC" w:rsidRPr="002E231D" w:rsidRDefault="00B003FC" w:rsidP="002E231D">
      <w:pPr>
        <w:numPr>
          <w:ilvl w:val="0"/>
          <w:numId w:val="1"/>
        </w:numPr>
        <w:tabs>
          <w:tab w:val="clear" w:pos="780"/>
          <w:tab w:val="num" w:pos="90"/>
        </w:tabs>
        <w:ind w:left="90" w:right="-418"/>
        <w:rPr>
          <w:rFonts w:ascii="Garamond" w:hAnsi="Garamond"/>
          <w:bCs/>
          <w:sz w:val="22"/>
          <w:szCs w:val="22"/>
        </w:rPr>
      </w:pPr>
      <w:r w:rsidRPr="002E231D">
        <w:rPr>
          <w:rFonts w:ascii="Garamond" w:hAnsi="Garamond"/>
          <w:bCs/>
          <w:sz w:val="22"/>
          <w:szCs w:val="22"/>
        </w:rPr>
        <w:t>Creative thinker, enthusiastic people person and team player with the ability to motivate others</w:t>
      </w:r>
    </w:p>
    <w:p w:rsidR="00B003FC" w:rsidRPr="002E231D" w:rsidRDefault="00B003FC" w:rsidP="002E231D">
      <w:pPr>
        <w:numPr>
          <w:ilvl w:val="0"/>
          <w:numId w:val="1"/>
        </w:numPr>
        <w:tabs>
          <w:tab w:val="clear" w:pos="780"/>
          <w:tab w:val="num" w:pos="90"/>
        </w:tabs>
        <w:ind w:left="90" w:right="-418"/>
        <w:rPr>
          <w:rFonts w:ascii="Garamond" w:hAnsi="Garamond"/>
          <w:bCs/>
          <w:sz w:val="22"/>
          <w:szCs w:val="22"/>
        </w:rPr>
      </w:pPr>
      <w:r w:rsidRPr="002E231D">
        <w:rPr>
          <w:rFonts w:ascii="Garamond" w:hAnsi="Garamond"/>
          <w:bCs/>
          <w:sz w:val="22"/>
          <w:szCs w:val="22"/>
        </w:rPr>
        <w:t xml:space="preserve">Commitment to the Clinic’s mission, volunteer model, and service to the uninsured </w:t>
      </w:r>
    </w:p>
    <w:p w:rsidR="00B003FC" w:rsidRPr="004D0719" w:rsidRDefault="00B003FC" w:rsidP="00900F2A">
      <w:pPr>
        <w:tabs>
          <w:tab w:val="left" w:pos="90"/>
        </w:tabs>
        <w:ind w:left="-270" w:right="-418"/>
        <w:rPr>
          <w:rFonts w:ascii="Garamond" w:hAnsi="Garamond"/>
          <w:b/>
          <w:sz w:val="22"/>
          <w:szCs w:val="22"/>
        </w:rPr>
      </w:pPr>
    </w:p>
    <w:p w:rsidR="00B003FC" w:rsidRPr="002E231D" w:rsidRDefault="002E231D" w:rsidP="00B003FC">
      <w:pPr>
        <w:ind w:left="-360" w:right="-414"/>
        <w:rPr>
          <w:rFonts w:ascii="Garamond" w:hAnsi="Garamond"/>
          <w:sz w:val="22"/>
          <w:szCs w:val="22"/>
        </w:rPr>
      </w:pPr>
      <w:r w:rsidRPr="00B007C1">
        <w:rPr>
          <w:rFonts w:ascii="Garamond" w:hAnsi="Garamond"/>
          <w:b/>
        </w:rPr>
        <w:t>TO APPLY:</w:t>
      </w:r>
      <w:r>
        <w:rPr>
          <w:rFonts w:ascii="Garamond" w:hAnsi="Garamond"/>
          <w:b/>
        </w:rPr>
        <w:t xml:space="preserve"> </w:t>
      </w:r>
      <w:r>
        <w:rPr>
          <w:rFonts w:ascii="Garamond" w:hAnsi="Garamond"/>
        </w:rPr>
        <w:t xml:space="preserve">Please email Catherine Agudelo at </w:t>
      </w:r>
      <w:hyperlink r:id="rId8" w:history="1">
        <w:r w:rsidRPr="00F6134C">
          <w:rPr>
            <w:rStyle w:val="Hyperlink"/>
            <w:rFonts w:ascii="Garamond" w:hAnsi="Garamond"/>
          </w:rPr>
          <w:t>cagudelo@rifreeclinic.org</w:t>
        </w:r>
      </w:hyperlink>
      <w:r>
        <w:rPr>
          <w:rFonts w:ascii="Garamond" w:hAnsi="Garamond"/>
        </w:rPr>
        <w:t xml:space="preserve"> with resume and cover letter</w:t>
      </w:r>
    </w:p>
    <w:p w:rsidR="00FB0255" w:rsidRPr="00B003FC" w:rsidRDefault="00B003FC" w:rsidP="00B003FC">
      <w:pPr>
        <w:ind w:left="-360" w:right="-414"/>
        <w:rPr>
          <w:rFonts w:ascii="Garamond" w:hAnsi="Garamond"/>
          <w:b/>
          <w:i/>
          <w:sz w:val="22"/>
          <w:szCs w:val="22"/>
        </w:rPr>
      </w:pPr>
      <w:r>
        <w:rPr>
          <w:rFonts w:ascii="Garamond" w:hAnsi="Garamond"/>
          <w:b/>
          <w:i/>
          <w:sz w:val="22"/>
          <w:szCs w:val="22"/>
        </w:rPr>
        <w:tab/>
      </w:r>
      <w:r w:rsidRPr="00B12C71">
        <w:rPr>
          <w:rFonts w:ascii="Garamond" w:hAnsi="Garamond"/>
          <w:i/>
          <w:sz w:val="22"/>
          <w:szCs w:val="22"/>
        </w:rPr>
        <w:t>Rhode Island Free Clinic is an equal opportunity employer</w:t>
      </w:r>
      <w:r w:rsidRPr="001C01A2">
        <w:rPr>
          <w:rFonts w:ascii="Garamond" w:hAnsi="Garamond"/>
          <w:i/>
          <w:sz w:val="22"/>
          <w:szCs w:val="22"/>
        </w:rPr>
        <w:t>.</w:t>
      </w:r>
    </w:p>
    <w:sectPr w:rsidR="00FB0255" w:rsidRPr="00B003FC" w:rsidSect="00B003FC">
      <w:pgSz w:w="12240" w:h="15840"/>
      <w:pgMar w:top="720" w:right="1296"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C0D" w:rsidRDefault="00C0540A">
      <w:r>
        <w:separator/>
      </w:r>
    </w:p>
  </w:endnote>
  <w:endnote w:type="continuationSeparator" w:id="0">
    <w:p w:rsidR="00BD3C0D" w:rsidRDefault="00C0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C0D" w:rsidRDefault="00C0540A">
      <w:r>
        <w:separator/>
      </w:r>
    </w:p>
  </w:footnote>
  <w:footnote w:type="continuationSeparator" w:id="0">
    <w:p w:rsidR="00BD3C0D" w:rsidRDefault="00C05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70059"/>
    <w:multiLevelType w:val="hybridMultilevel"/>
    <w:tmpl w:val="E8B4DF6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sz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1F43824"/>
    <w:multiLevelType w:val="hybridMultilevel"/>
    <w:tmpl w:val="E1EEF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9C29EF"/>
    <w:multiLevelType w:val="hybridMultilevel"/>
    <w:tmpl w:val="D616A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FC"/>
    <w:rsid w:val="0005272A"/>
    <w:rsid w:val="00084B4A"/>
    <w:rsid w:val="002E231D"/>
    <w:rsid w:val="00547ECF"/>
    <w:rsid w:val="006E3583"/>
    <w:rsid w:val="00790BEB"/>
    <w:rsid w:val="00900F2A"/>
    <w:rsid w:val="009133D0"/>
    <w:rsid w:val="00A430DB"/>
    <w:rsid w:val="00B003FC"/>
    <w:rsid w:val="00B155DD"/>
    <w:rsid w:val="00BD3C0D"/>
    <w:rsid w:val="00C0540A"/>
    <w:rsid w:val="00C264C1"/>
    <w:rsid w:val="00CF4B6C"/>
    <w:rsid w:val="00E32358"/>
    <w:rsid w:val="00E57883"/>
    <w:rsid w:val="00EE1E01"/>
    <w:rsid w:val="00EF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0299"/>
  <w15:chartTrackingRefBased/>
  <w15:docId w15:val="{022EE289-AE5C-42AA-9C1B-30AA7318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3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03FC"/>
    <w:pPr>
      <w:tabs>
        <w:tab w:val="center" w:pos="4320"/>
        <w:tab w:val="right" w:pos="8640"/>
      </w:tabs>
    </w:pPr>
  </w:style>
  <w:style w:type="character" w:customStyle="1" w:styleId="HeaderChar">
    <w:name w:val="Header Char"/>
    <w:basedOn w:val="DefaultParagraphFont"/>
    <w:link w:val="Header"/>
    <w:rsid w:val="00B003FC"/>
    <w:rPr>
      <w:rFonts w:ascii="Times New Roman" w:eastAsia="Times New Roman" w:hAnsi="Times New Roman" w:cs="Times New Roman"/>
      <w:sz w:val="24"/>
      <w:szCs w:val="24"/>
    </w:rPr>
  </w:style>
  <w:style w:type="paragraph" w:styleId="Footer">
    <w:name w:val="footer"/>
    <w:basedOn w:val="Normal"/>
    <w:link w:val="FooterChar"/>
    <w:rsid w:val="00B003FC"/>
    <w:pPr>
      <w:tabs>
        <w:tab w:val="center" w:pos="4320"/>
        <w:tab w:val="right" w:pos="8640"/>
      </w:tabs>
    </w:pPr>
  </w:style>
  <w:style w:type="character" w:customStyle="1" w:styleId="FooterChar">
    <w:name w:val="Footer Char"/>
    <w:basedOn w:val="DefaultParagraphFont"/>
    <w:link w:val="Footer"/>
    <w:rsid w:val="00B003FC"/>
    <w:rPr>
      <w:rFonts w:ascii="Times New Roman" w:eastAsia="Times New Roman" w:hAnsi="Times New Roman" w:cs="Times New Roman"/>
      <w:sz w:val="24"/>
      <w:szCs w:val="24"/>
    </w:rPr>
  </w:style>
  <w:style w:type="character" w:styleId="Hyperlink">
    <w:name w:val="Hyperlink"/>
    <w:rsid w:val="00B003FC"/>
    <w:rPr>
      <w:color w:val="0000FF"/>
      <w:u w:val="single"/>
    </w:rPr>
  </w:style>
  <w:style w:type="paragraph" w:styleId="BalloonText">
    <w:name w:val="Balloon Text"/>
    <w:basedOn w:val="Normal"/>
    <w:link w:val="BalloonTextChar"/>
    <w:uiPriority w:val="99"/>
    <w:semiHidden/>
    <w:unhideWhenUsed/>
    <w:rsid w:val="00913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3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gudelo@rifreeclini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Webster</dc:creator>
  <cp:keywords/>
  <dc:description/>
  <cp:lastModifiedBy>Danae Webster</cp:lastModifiedBy>
  <cp:revision>7</cp:revision>
  <cp:lastPrinted>2021-06-24T15:20:00Z</cp:lastPrinted>
  <dcterms:created xsi:type="dcterms:W3CDTF">2021-05-26T15:56:00Z</dcterms:created>
  <dcterms:modified xsi:type="dcterms:W3CDTF">2021-06-24T20:11:00Z</dcterms:modified>
</cp:coreProperties>
</file>